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DFB" w14:textId="288540E2" w:rsidR="00A55AB3" w:rsidRDefault="0049715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4DF17BE" wp14:editId="7E1E796E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63352" cy="1838325"/>
            <wp:effectExtent l="0" t="0" r="0" b="0"/>
            <wp:wrapNone/>
            <wp:docPr id="3" name="Obraz 2" descr="w-m cchp paier firmowy_s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sz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554" cy="184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456D98" w14:textId="20E3F531" w:rsidR="00187E70" w:rsidRDefault="00187E70"/>
    <w:p w14:paraId="0FB19E1E" w14:textId="2C0BA09E" w:rsidR="00497155" w:rsidRPr="00497155" w:rsidRDefault="00497155" w:rsidP="00497155"/>
    <w:p w14:paraId="3004C3F9" w14:textId="38425116" w:rsidR="00497155" w:rsidRDefault="00497155" w:rsidP="00497155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>
        <w:tab/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</w:t>
      </w:r>
      <w:r>
        <w:rPr>
          <w:rFonts w:ascii="Century Gothic" w:hAnsi="Century Gothic" w:cs="CenturySchoolbook"/>
          <w:sz w:val="18"/>
          <w:szCs w:val="18"/>
        </w:rPr>
        <w:t xml:space="preserve">Olsztyn, dn. </w:t>
      </w:r>
      <w:r w:rsidR="00B87814">
        <w:rPr>
          <w:rFonts w:ascii="Century Gothic" w:hAnsi="Century Gothic" w:cs="CenturySchoolbook"/>
          <w:sz w:val="18"/>
          <w:szCs w:val="18"/>
        </w:rPr>
        <w:t>2</w:t>
      </w:r>
      <w:r w:rsidR="002C5FA7">
        <w:rPr>
          <w:rFonts w:ascii="Century Gothic" w:hAnsi="Century Gothic" w:cs="CenturySchoolbook"/>
          <w:sz w:val="18"/>
          <w:szCs w:val="18"/>
        </w:rPr>
        <w:t>4</w:t>
      </w:r>
      <w:r w:rsidR="00B87814">
        <w:rPr>
          <w:rFonts w:ascii="Century Gothic" w:hAnsi="Century Gothic" w:cs="CenturySchoolbook"/>
          <w:sz w:val="18"/>
          <w:szCs w:val="18"/>
        </w:rPr>
        <w:t>.02</w:t>
      </w:r>
      <w:r>
        <w:rPr>
          <w:rFonts w:ascii="Century Gothic" w:hAnsi="Century Gothic" w:cs="CenturySchoolbook"/>
          <w:sz w:val="18"/>
          <w:szCs w:val="18"/>
        </w:rPr>
        <w:t>.2022r.</w:t>
      </w:r>
    </w:p>
    <w:p w14:paraId="41DEF502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216A277E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0079D77B" w14:textId="790C6862" w:rsidR="00497155" w:rsidRPr="00A55AB3" w:rsidRDefault="00497155" w:rsidP="00497155">
      <w:pPr>
        <w:spacing w:line="240" w:lineRule="auto"/>
        <w:rPr>
          <w:rFonts w:ascii="Century Gothic" w:hAnsi="Century Gothic" w:cs="EUAlbertina"/>
        </w:rPr>
      </w:pPr>
      <w:r w:rsidRPr="00A55AB3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 xml:space="preserve">CPV </w:t>
      </w:r>
      <w:r w:rsidRPr="00957B54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>85141200-1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 xml:space="preserve"> </w:t>
      </w:r>
      <w:r w:rsidRPr="00A55AB3">
        <w:rPr>
          <w:rFonts w:ascii="Century Gothic" w:eastAsia="Calibri" w:hAnsi="Century Gothic" w:cs="EUAlbertina"/>
          <w:sz w:val="20"/>
          <w:szCs w:val="20"/>
          <w:lang w:eastAsia="pl-PL"/>
        </w:rPr>
        <w:t>- u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>s</w:t>
      </w:r>
      <w:r w:rsidRPr="00957B54">
        <w:rPr>
          <w:rFonts w:ascii="Century Gothic" w:eastAsia="Calibri" w:hAnsi="Century Gothic" w:cs="EUAlbertina+01"/>
          <w:sz w:val="20"/>
          <w:szCs w:val="20"/>
          <w:lang w:eastAsia="pl-PL"/>
        </w:rPr>
        <w:t>ł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 xml:space="preserve">ugi </w:t>
      </w:r>
      <w:r w:rsidRPr="00957B54">
        <w:rPr>
          <w:rFonts w:ascii="Century Gothic" w:eastAsia="Calibri" w:hAnsi="Century Gothic" w:cs="EUAlbertina+01"/>
          <w:sz w:val="20"/>
          <w:szCs w:val="20"/>
          <w:lang w:eastAsia="pl-PL"/>
        </w:rPr>
        <w:t>ś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>wiadczone przez piel</w:t>
      </w:r>
      <w:r w:rsidRPr="00957B54">
        <w:rPr>
          <w:rFonts w:ascii="Century Gothic" w:eastAsia="Calibri" w:hAnsi="Century Gothic" w:cs="EUAlbertina+01"/>
          <w:sz w:val="20"/>
          <w:szCs w:val="20"/>
          <w:lang w:eastAsia="pl-PL"/>
        </w:rPr>
        <w:t>ę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>gniarki</w:t>
      </w:r>
      <w:r w:rsidRPr="00A55AB3">
        <w:rPr>
          <w:rFonts w:ascii="Century Gothic" w:hAnsi="Century Gothic" w:cs="CenturySchoolbook-Bold"/>
          <w:b/>
          <w:bCs/>
          <w:sz w:val="20"/>
          <w:szCs w:val="20"/>
        </w:rPr>
        <w:t xml:space="preserve"> </w:t>
      </w:r>
      <w:r>
        <w:rPr>
          <w:rFonts w:ascii="Century Gothic" w:hAnsi="Century Gothic" w:cs="EUAlbertina"/>
        </w:rPr>
        <w:br/>
      </w: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>
        <w:rPr>
          <w:rFonts w:ascii="Century Gothic" w:hAnsi="Century Gothic"/>
          <w:b/>
          <w:sz w:val="20"/>
          <w:szCs w:val="20"/>
        </w:rPr>
        <w:t>SDK.113.</w:t>
      </w:r>
      <w:r w:rsidR="00B87814">
        <w:rPr>
          <w:rFonts w:ascii="Century Gothic" w:hAnsi="Century Gothic"/>
          <w:b/>
          <w:sz w:val="20"/>
          <w:szCs w:val="20"/>
        </w:rPr>
        <w:t>3</w:t>
      </w:r>
      <w:r>
        <w:rPr>
          <w:rFonts w:ascii="Century Gothic" w:hAnsi="Century Gothic"/>
          <w:b/>
          <w:sz w:val="20"/>
          <w:szCs w:val="20"/>
        </w:rPr>
        <w:t>.2022</w:t>
      </w:r>
    </w:p>
    <w:p w14:paraId="5D4C40D4" w14:textId="77777777" w:rsidR="00497155" w:rsidRDefault="00497155" w:rsidP="00497155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515FF93B" w14:textId="420CE442" w:rsidR="00497155" w:rsidRDefault="00497155" w:rsidP="00497155">
      <w:pPr>
        <w:ind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 w:cs="CenturyGothic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>
        <w:rPr>
          <w:rFonts w:ascii="Century Gothic" w:hAnsi="Century Gothic" w:cs="CenturyGothic"/>
          <w:lang w:eastAsia="pl-PL"/>
        </w:rPr>
        <w:t xml:space="preserve">na </w:t>
      </w:r>
      <w:r>
        <w:rPr>
          <w:rFonts w:ascii="Century Gothic" w:hAnsi="Century Gothic"/>
          <w:bCs/>
          <w:iCs/>
        </w:rPr>
        <w:t>udzielanie pacjentom W-</w:t>
      </w:r>
      <w:proofErr w:type="spellStart"/>
      <w:r>
        <w:rPr>
          <w:rFonts w:ascii="Century Gothic" w:hAnsi="Century Gothic"/>
          <w:bCs/>
          <w:iCs/>
        </w:rPr>
        <w:t>MCChP</w:t>
      </w:r>
      <w:proofErr w:type="spellEnd"/>
      <w:r>
        <w:rPr>
          <w:rFonts w:ascii="Century Gothic" w:hAnsi="Century Gothic"/>
          <w:bCs/>
          <w:iCs/>
        </w:rPr>
        <w:t xml:space="preserve"> świadczeń zdrowotnych, wybrano następując</w:t>
      </w:r>
      <w:r w:rsidR="00B87814">
        <w:rPr>
          <w:rFonts w:ascii="Century Gothic" w:hAnsi="Century Gothic"/>
          <w:bCs/>
          <w:iCs/>
        </w:rPr>
        <w:t xml:space="preserve">ą </w:t>
      </w:r>
      <w:r>
        <w:rPr>
          <w:rFonts w:ascii="Century Gothic" w:hAnsi="Century Gothic"/>
          <w:bCs/>
          <w:iCs/>
        </w:rPr>
        <w:t>ofert</w:t>
      </w:r>
      <w:r w:rsidR="00B87814">
        <w:rPr>
          <w:rFonts w:ascii="Century Gothic" w:hAnsi="Century Gothic"/>
          <w:bCs/>
          <w:iCs/>
        </w:rPr>
        <w:t>ę</w:t>
      </w:r>
      <w:r>
        <w:rPr>
          <w:rFonts w:ascii="Century Gothic" w:hAnsi="Century Gothic"/>
          <w:bCs/>
          <w:iCs/>
        </w:rPr>
        <w:t>:</w:t>
      </w:r>
    </w:p>
    <w:p w14:paraId="556CAC45" w14:textId="77479A96" w:rsidR="00B87814" w:rsidRDefault="00B87814" w:rsidP="00B87814">
      <w:pPr>
        <w:suppressAutoHyphens/>
        <w:spacing w:after="0" w:line="240" w:lineRule="auto"/>
        <w:jc w:val="both"/>
        <w:rPr>
          <w:rFonts w:ascii="Century Gothic" w:hAnsi="Century Gothic"/>
          <w:iCs/>
          <w:lang w:eastAsia="pl-PL"/>
        </w:rPr>
      </w:pPr>
      <w:r w:rsidRPr="00B87814">
        <w:rPr>
          <w:rFonts w:ascii="Century Gothic" w:hAnsi="Century Gothic"/>
          <w:iCs/>
          <w:lang w:eastAsia="pl-PL"/>
        </w:rPr>
        <w:t xml:space="preserve">Zadanie nr 1: Udzielanie całodobowych świadczeń zdrowotnych w zakresie pielęgniarstwa wobec pacjentów izby przyjęć oraz pacjentów szpitala w stanach nagłych (uczestnictwo w zespole reanimacyjnym szpitala) w Warmińsko-Mazurskim Centrum Chorób Płuc w Olsztynie. </w:t>
      </w:r>
    </w:p>
    <w:p w14:paraId="110276BD" w14:textId="2691E915" w:rsidR="00B87814" w:rsidRDefault="00B87814" w:rsidP="00B87814">
      <w:pPr>
        <w:suppressAutoHyphens/>
        <w:spacing w:after="0" w:line="240" w:lineRule="auto"/>
        <w:jc w:val="both"/>
        <w:rPr>
          <w:rFonts w:ascii="Century Gothic" w:hAnsi="Century Gothic"/>
          <w:iCs/>
          <w:lang w:eastAsia="pl-PL"/>
        </w:rPr>
      </w:pPr>
    </w:p>
    <w:p w14:paraId="46A79BDA" w14:textId="7335AA3D" w:rsidR="00B87814" w:rsidRDefault="00B87814" w:rsidP="00B87814">
      <w:pPr>
        <w:suppressAutoHyphens/>
        <w:spacing w:after="0" w:line="240" w:lineRule="auto"/>
        <w:ind w:left="708" w:firstLine="708"/>
        <w:jc w:val="both"/>
        <w:rPr>
          <w:rFonts w:ascii="Century Gothic" w:hAnsi="Century Gothic"/>
          <w:iCs/>
          <w:lang w:eastAsia="pl-PL"/>
        </w:rPr>
      </w:pPr>
      <w:r w:rsidRPr="00B87814">
        <w:rPr>
          <w:rFonts w:ascii="Century Gothic" w:hAnsi="Century Gothic"/>
          <w:iCs/>
          <w:lang w:eastAsia="pl-PL"/>
        </w:rPr>
        <w:t>1.</w:t>
      </w:r>
      <w:r w:rsidRPr="00B87814">
        <w:rPr>
          <w:rFonts w:ascii="Century Gothic" w:hAnsi="Century Gothic"/>
          <w:iCs/>
          <w:lang w:eastAsia="pl-PL"/>
        </w:rPr>
        <w:tab/>
        <w:t>Pielęgniarz Ratownik medyczny Wlazło Arkadiusz prowadzący działalność gospodarczą pod nazwą: Pielęgniarz Ratownik Medyczny Arkadiusz Wlazło adres wykonywanej działalności:  11-300 Biskupiec, ul. Śmiała 12, REGON: 280352420; NIP: 7393548884,</w:t>
      </w:r>
    </w:p>
    <w:p w14:paraId="17C7B5AB" w14:textId="63912AA0" w:rsidR="00B87814" w:rsidRDefault="00B87814" w:rsidP="00B87814">
      <w:pPr>
        <w:suppressAutoHyphens/>
        <w:spacing w:after="0" w:line="240" w:lineRule="auto"/>
        <w:jc w:val="both"/>
        <w:rPr>
          <w:rFonts w:ascii="Century Gothic" w:hAnsi="Century Gothic"/>
          <w:iCs/>
          <w:lang w:eastAsia="pl-PL"/>
        </w:rPr>
      </w:pPr>
    </w:p>
    <w:p w14:paraId="531D1D3B" w14:textId="77777777" w:rsidR="00B87814" w:rsidRPr="00B87814" w:rsidRDefault="00B87814" w:rsidP="00B87814">
      <w:pPr>
        <w:suppressAutoHyphens/>
        <w:spacing w:after="0" w:line="240" w:lineRule="auto"/>
        <w:jc w:val="both"/>
        <w:rPr>
          <w:rFonts w:ascii="Century Gothic" w:hAnsi="Century Gothic"/>
          <w:iCs/>
          <w:lang w:eastAsia="pl-PL"/>
        </w:rPr>
      </w:pPr>
    </w:p>
    <w:p w14:paraId="1E257559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1E13941A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669482DC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6A6D1C51" w14:textId="7559E1E7" w:rsidR="00497155" w:rsidRDefault="00497155" w:rsidP="00497155">
      <w:pPr>
        <w:spacing w:after="0" w:line="240" w:lineRule="auto"/>
        <w:ind w:left="6373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Zatwierdzam </w:t>
      </w:r>
    </w:p>
    <w:p w14:paraId="143C5774" w14:textId="3E7AB6E5" w:rsidR="00690867" w:rsidRDefault="00690867" w:rsidP="00497155">
      <w:pPr>
        <w:spacing w:after="0" w:line="240" w:lineRule="auto"/>
        <w:ind w:left="6373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Dyrektor</w:t>
      </w:r>
    </w:p>
    <w:p w14:paraId="04C747B0" w14:textId="685ED691" w:rsidR="00690867" w:rsidRDefault="00690867" w:rsidP="00497155">
      <w:pPr>
        <w:spacing w:after="0" w:line="240" w:lineRule="auto"/>
        <w:ind w:left="6373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Irena </w:t>
      </w:r>
      <w:proofErr w:type="spellStart"/>
      <w:r>
        <w:rPr>
          <w:rFonts w:ascii="Century Gothic" w:hAnsi="Century Gothic"/>
          <w:bCs/>
          <w:iCs/>
        </w:rPr>
        <w:t>Petryna</w:t>
      </w:r>
      <w:proofErr w:type="spellEnd"/>
    </w:p>
    <w:p w14:paraId="2F6829D1" w14:textId="77777777" w:rsidR="00497155" w:rsidRDefault="00497155" w:rsidP="00497155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14:paraId="4A190B5F" w14:textId="77777777" w:rsidR="00497155" w:rsidRDefault="00497155" w:rsidP="00497155"/>
    <w:p w14:paraId="3F9F1DA9" w14:textId="3DD60A30" w:rsidR="00497155" w:rsidRPr="00497155" w:rsidRDefault="00497155" w:rsidP="00497155">
      <w:pPr>
        <w:tabs>
          <w:tab w:val="left" w:pos="5265"/>
        </w:tabs>
      </w:pPr>
    </w:p>
    <w:sectPr w:rsidR="00497155" w:rsidRPr="00497155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4241"/>
    <w:multiLevelType w:val="hybridMultilevel"/>
    <w:tmpl w:val="65BA1E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187E70"/>
    <w:rsid w:val="001F1DA6"/>
    <w:rsid w:val="001F6D0F"/>
    <w:rsid w:val="00292E2B"/>
    <w:rsid w:val="002C5FA7"/>
    <w:rsid w:val="00497155"/>
    <w:rsid w:val="00530114"/>
    <w:rsid w:val="0059602B"/>
    <w:rsid w:val="00690867"/>
    <w:rsid w:val="00845C9E"/>
    <w:rsid w:val="008D5ACC"/>
    <w:rsid w:val="008F6E9C"/>
    <w:rsid w:val="00907C01"/>
    <w:rsid w:val="00970EE0"/>
    <w:rsid w:val="009A50E3"/>
    <w:rsid w:val="00A55AB3"/>
    <w:rsid w:val="00AF4AB9"/>
    <w:rsid w:val="00B87814"/>
    <w:rsid w:val="00D474B7"/>
    <w:rsid w:val="00E82E18"/>
    <w:rsid w:val="00F6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29D"/>
  <w15:docId w15:val="{1D029D6D-C5E3-4FDB-BE0A-D193E2B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602B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02B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Mariola Sylwerska</cp:lastModifiedBy>
  <cp:revision>2</cp:revision>
  <cp:lastPrinted>2022-02-24T09:36:00Z</cp:lastPrinted>
  <dcterms:created xsi:type="dcterms:W3CDTF">2022-02-24T13:19:00Z</dcterms:created>
  <dcterms:modified xsi:type="dcterms:W3CDTF">2022-02-24T13:19:00Z</dcterms:modified>
</cp:coreProperties>
</file>